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282bbf04288b7835e73dec01d97c708ff9a71"/>
    <w:p>
      <w:pPr>
        <w:pStyle w:val="Heading3"/>
      </w:pPr>
      <w:r>
        <w:t xml:space="preserve">Государственная ветеринарная служба ЮАО сообщает: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4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http://tsaricino.mos.ru/the-state-veterinary-service/detail/10177488.html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017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017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2023-10-03T22:09:41Z</dcterms:created>
  <dcterms:modified xsi:type="dcterms:W3CDTF">2023-10-03T22:09:41Z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