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1356451c371d345a007ec82e095858ddf5984"/>
    <w:p>
      <w:pPr>
        <w:pStyle w:val="Heading3"/>
      </w:pPr>
      <w:r>
        <w:t xml:space="preserve">Движение Первых совместно с экспертами разработало важную памятку по профилактике наркозависимости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t xml:space="preserve">Движение Первых вместе с экспертами подготовило важную памятку о профилактике наркозависимости</w:t>
      </w:r>
      <w:r>
        <w:br/>
      </w:r>
      <w:r>
        <w:t xml:space="preserve">Предлагаем ознакомиться с карточками, рассказывающими о вреде употребления психоактивных веществ</w:t>
      </w:r>
      <w:r>
        <w:br/>
      </w:r>
      <w:r>
        <w:t xml:space="preserve">А ещё советуем посмотреть выпуск онлайн-марафона «Первые. Навыки для жизни», посвящённый этой теме. Он поможет найти ответы на важные вопросы и в случае необходимости принять необходимые меры — vk.cc/cJacNs</w:t>
      </w:r>
      <w:r>
        <w:br/>
      </w:r>
      <w:r>
        <w:t xml:space="preserve">Если кто-то из твоих родных или друзей столкнулся с бедой, ты можешь получить совет в Службе адресной поддержки Движения здесь — vk.cc/cCMvCE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http://tsaricino.mos.ru/safety-and-security/nagatinskaya-interregional-prosecutor-s-office-informs/profilaktika-narkozavisimosti/obshchaya-informatsi/detail/12856249.html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nagatinskaya-interregional-prosecutor-s-office-informs/profilaktika-narkozavisimosti/obshchaya-informatsi/detail/12856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nagatinskaya-interregional-prosecutor-s-office-informs/profilaktika-narkozavisimosti/obshchaya-informatsi/detail/12856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2025-06-29T08:05:53Z</dcterms:created>
  <dcterms:modified xsi:type="dcterms:W3CDTF">2025-06-29T08:05:53Z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