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-попадись-в-сеть"/>
    <w:p>
      <w:pPr>
        <w:pStyle w:val="Heading3"/>
      </w:pPr>
      <w:r>
        <w:t xml:space="preserve">Не попадись в сеть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Нередко жертвами мошенников становятся дети и подростки. Это как раз тот случай, когда знакомство с гаджетами сочетается с отсутствием жизненного опыта. В СМИ нередко появляются сообщения о детях, у которых злоумышленники выманивали деньги.</w:t>
      </w:r>
    </w:p>
    <w:p>
      <w:pPr>
        <w:pStyle w:val="BodyText"/>
      </w:pPr>
      <w:r>
        <w:t xml:space="preserve">В Службу 112 Москвы обратилась женщина:</w:t>
      </w:r>
    </w:p>
    <w:p>
      <w:pPr>
        <w:pStyle w:val="BodyText"/>
      </w:pPr>
      <w:r>
        <w:t xml:space="preserve">«Сын общался в чате с неизвестным мужчиной, – рассказала она оператору. – Он перевёл им несколько тысяч рублей, однако они не остановились. Сыну сказали, что он должен отдать им втрое больше, и угрожали ему».</w:t>
      </w:r>
    </w:p>
    <w:p>
      <w:pPr>
        <w:pStyle w:val="BodyText"/>
      </w:pPr>
      <w:r>
        <w:t xml:space="preserve">17-летний парень вовремя обратился к матери за помощью. Он рассказал, что неизвестный собеседник пригрозил ему: если не переведешь деньги, выложим про тебя информацию, она будет в открытом доступе, и каждый сможет узнать твои секреты. Ребёнок испугался и попросил денег у матери, а мама обратилась в Службу 112. Оператор принял информацию и вызвал на место сотрудников полиции.</w:t>
      </w:r>
    </w:p>
    <w:p>
      <w:pPr>
        <w:pStyle w:val="BodyText"/>
      </w:pPr>
      <w:r>
        <w:t xml:space="preserve">Нередко в сети дружелюбная маска собеседника вдруг сменяется личиной вымогателя, который не плохо знает психологию и слабые стороны своей жертвы. Завоевав доверие, они выведывают нужную информацию, а после запугивают собеседника, который выполняет все их требования.</w:t>
      </w:r>
    </w:p>
    <w:p>
      <w:pPr>
        <w:pStyle w:val="BodyText"/>
      </w:pPr>
      <w:r>
        <w:t xml:space="preserve">Родители, помните! Негативных последствий можно избежать только в том случае, если вы будете объяснять ребёнку, какие опасности могут поджидать его в сети.</w:t>
      </w:r>
    </w:p>
    <w:p>
      <w:pPr>
        <w:pStyle w:val="BodyText"/>
      </w:pPr>
      <w:r>
        <w:t xml:space="preserve">А вам как родителю важно знать, на каких платформах, а также на какие темы общается ваш ребёнок, в какие онлайн-игры он играет, знать его круг общения. Научите детей правильно размещать информацию в сети, не выкладывать лишнее или личное.</w:t>
      </w:r>
    </w:p>
    <w:p>
      <w:pPr>
        <w:pStyle w:val="BodyText"/>
      </w:pPr>
      <w:r>
        <w:t xml:space="preserve">Объясните: если вдруг общение с собеседником стало неприятным или «друг» что-то вымогает, необходимо сразу же рассказать об этом родителям.</w:t>
      </w:r>
    </w:p>
    <w:p>
      <w:pPr>
        <w:pStyle w:val="BodyText"/>
      </w:pPr>
      <w:r>
        <w:t xml:space="preserve">Важно, чтобы ваш ребёнок понимал: за подобное признание его не накажут, а, наоборот, окажут ему помощь.</w:t>
      </w:r>
    </w:p>
    <w:p>
      <w:pPr>
        <w:pStyle w:val="BodyText"/>
      </w:pPr>
      <w:r>
        <w:t xml:space="preserve">Выстраивайте с ребёнком доверительные отношения, чтобы в случае происшествия он не боялся прийти с проблемой к вам.</w:t>
      </w:r>
    </w:p>
    <w:p>
      <w:pPr>
        <w:pStyle w:val="BodyText"/>
      </w:pPr>
      <w:r>
        <w:t xml:space="preserve">В случае, если ваш ребёнок стал жертвой интернет-преступников, незамедлительно сообщайте об этом по номерам «112» или «102».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http://tsaricino.mos.ru/safety-and-security/gochs-i-pb-informiuet/detail/12932029.html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2025-04-24T07:25:03Z</dcterms:created>
  <dcterms:modified xsi:type="dcterms:W3CDTF">2025-04-24T07:25:03Z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