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e719aa31772f327996a70ff7828eb5b830b5c6c"/>
    <w:p>
      <w:pPr>
        <w:pStyle w:val="Heading3"/>
      </w:pPr>
      <w:r>
        <w:t xml:space="preserve">Полиспаст, мешок Амбу и бензорез: чему учат волонтеров-спасателей</w:t>
      </w:r>
    </w:p>
    <w:p>
      <w:pPr>
        <w:pStyle w:val="FirstParagraph"/>
      </w:pPr>
      <w:r>
        <w:t xml:space="preserve">17.03.2025</w:t>
      </w:r>
    </w:p>
    <w:p>
      <w:pPr>
        <w:pStyle w:val="BodyText"/>
      </w:pPr>
      <w:r>
        <w:t xml:space="preserve">Сотрудникам пожарно-спасательных подразделений часто помогают волонтеры, обычные москвичи, которые прошли специальное обучение и сдали квалификационный экзамен. Рассказываем, как проходит их подготовка.</w:t>
      </w:r>
    </w:p>
    <w:p>
      <w:pPr>
        <w:pStyle w:val="BodyText"/>
      </w:pPr>
      <w:r>
        <w:t xml:space="preserve">Эти люди оказывают первую помощь, достают с верхушек деревьев кошек, вскрывают заклинившие замки в квартирах одиноких пенсионеров. Необходимые навыки они получают в отделе подготовки спасателей-резервистов учебно-методического центра по гражданской обороне и чрезвычайным ситуациям. В марте 2025 года заканчивается очередной образовательный курс, продлившийся около трех месяцев, и скоро к помощи приступят еще 38 квалифицированных волонтеров.</w:t>
      </w:r>
    </w:p>
    <w:p>
      <w:pPr>
        <w:pStyle w:val="BodyText"/>
      </w:pPr>
      <w:r>
        <w:t xml:space="preserve">Корреспонденты mos.ru побывали в учебном центре и узнали, что мотивирует москвичей участвовать в спасательных операциях, как проходят занятия и каждый ли может стать таким помощником.</w:t>
      </w:r>
    </w:p>
    <w:p>
      <w:pPr>
        <w:pStyle w:val="BodyText"/>
      </w:pPr>
      <w:r>
        <w:rPr>
          <w:bCs/>
          <w:b/>
        </w:rPr>
        <w:t xml:space="preserve">По вечерам и выходным</w:t>
      </w:r>
    </w:p>
    <w:p>
      <w:pPr>
        <w:pStyle w:val="BodyText"/>
      </w:pPr>
      <w:r>
        <w:t xml:space="preserve">Отделу подготовки спасателей-резервистов в 2025 году исполняется 18 лет. За это время отсюда вышли волонтеры, которые сейчас помогают пожарно-спасательному гарнизону Москвы.</w:t>
      </w:r>
    </w:p>
    <w:p>
      <w:pPr>
        <w:pStyle w:val="BodyText"/>
      </w:pPr>
      <w:r>
        <w:t xml:space="preserve">«Наши выпускники умеют все то же, что и профессиональные спасатели. Но помимо чрезвычайных ситуаций бывают бытовые. Например, ребятам доводилось поднимать упавшую в ванной пожилую женщину, снимать с дерева кота, используя специальный телескопический шест с петлей (нужно было захватить животное этой петлей и столкнуть в сетку). Именно такие происшествия и случаются чаще всего», — рассказывает начальник отдела подготовки спасателей-резервистов учебно-методического центра по гражданской обороне и чрезвычайным ситуациям Юрий Иванов.</w:t>
      </w:r>
    </w:p>
    <w:p>
      <w:pPr>
        <w:pStyle w:val="BodyText"/>
      </w:pPr>
      <w:r>
        <w:t xml:space="preserve">Чтобы поступить на обучение, необходимо подать заявку через общественную организацию, которая занимается спасательными работами, например «СпасРезерв». Кандидата приглашают на собеседование и выясняют, почему он решил стать волонтером-спасателем и насколько серьезные у него намерения.</w:t>
      </w:r>
    </w:p>
    <w:p>
      <w:pPr>
        <w:pStyle w:val="BodyText"/>
      </w:pPr>
      <w:r>
        <w:t xml:space="preserve">«Некоторые претенденты морально и физически не готовы эвакуировать людей из-под завалов, реанимировать, нырять в ледяную воду. Не все осознают, что предстоит в течение трех месяцев учиться каждый вечер после работы, с 19:00 до 22:00, пять дней в неделю, все выходные проводить на практике в Апаринках, где находится учебно-тренировочная площадка</w:t>
      </w:r>
      <w:r>
        <w:t xml:space="preserve"> </w:t>
      </w:r>
      <w:hyperlink r:id="rId20">
        <w:r>
          <w:rPr>
            <w:rStyle w:val="Hyperlink"/>
          </w:rPr>
          <w:t xml:space="preserve">Департамента по делам гражданской обороны, чрезвычайным ситуациям и пожарной безопасности города Москвы</w:t>
        </w:r>
      </w:hyperlink>
      <w:r>
        <w:t xml:space="preserve">, а после сдачи экзамена — в любой момент подключаться к оперативным группам. В итоге около 50 процентов претендентов уходят после собеседования», — объясняет Юрий Иванов.</w:t>
      </w:r>
    </w:p>
    <w:p>
      <w:pPr>
        <w:pStyle w:val="BodyText"/>
      </w:pPr>
      <w:r>
        <w:t xml:space="preserve">Остаются храбрые, эмпатичные, выносливые, способные моментально реагировать и, главное, искренне желающие помогать даже в самых непростых случаях. Кроме того, будущие волонтеры обязательно предоставляют медицинские справки, подтверждающие ментальное и физическое здоровье.</w:t>
      </w:r>
    </w:p>
    <w:p>
      <w:pPr>
        <w:pStyle w:val="BodyText"/>
      </w:pPr>
      <w:r>
        <w:t xml:space="preserve">Их учат, в частности, разводить смесь для бензореза в правильной пропорции, работать с гидравлическими инструментами, завязывать узлы, разрезать автомобили, быстро надевать и снимать противогазы, собирать пожарные лестницы, оказывать первую помощь, а еще делать полиспаст — несколько раз перекидывать трос через перекладину или ветку дерева, чтобы усилить тягу при вытаскивании пострадавшего.</w:t>
      </w:r>
    </w:p>
    <w:p>
      <w:pPr>
        <w:pStyle w:val="BodyText"/>
      </w:pPr>
      <w:r>
        <w:t xml:space="preserve">За год учебный центр выпускает около 100 волонтеров-спасателей. После окончания курса они сдают теоретический и практический экзамен и получают сертификат государственного образца, дающий право участвовать в спасательных операциях. Волонтеры также обязаны доказать свою квалификацию в</w:t>
      </w:r>
      <w:r>
        <w:t xml:space="preserve"> </w:t>
      </w:r>
      <w:hyperlink r:id="rId21">
        <w:r>
          <w:rPr>
            <w:rStyle w:val="Hyperlink"/>
          </w:rPr>
          <w:t xml:space="preserve">городской аттестационной комиссии</w:t>
        </w:r>
      </w:hyperlink>
      <w:r>
        <w:t xml:space="preserve"> </w:t>
      </w:r>
      <w:r>
        <w:t xml:space="preserve">и стать обладателями удостоверения, которое действует три года. Когда этот срок истечет, нужно будет пройти аттестацию повторно.</w:t>
      </w:r>
    </w:p>
    <w:p>
      <w:pPr>
        <w:pStyle w:val="BodyText"/>
      </w:pPr>
      <w:r>
        <w:rPr>
          <w:bCs/>
          <w:b/>
        </w:rPr>
        <w:t xml:space="preserve">Главное — сохранить жизнь</w:t>
      </w:r>
    </w:p>
    <w:p>
      <w:pPr>
        <w:pStyle w:val="BodyText"/>
      </w:pPr>
      <w:r>
        <w:t xml:space="preserve">Отдел подготовки спасателей-резервистов расположен на первом этаже административного здания на Ферганской улице (дом 12). В стеклянных шкафах аудитории, где изучают теорию, — противогазы, изолирующие и фильтрующие ядовитые вещества, рукава для забора воды из колодцев, инструменты для резки металла, напоминающие гигантские секаторы.</w:t>
      </w:r>
    </w:p>
    <w:p>
      <w:pPr>
        <w:pStyle w:val="BodyText"/>
      </w:pPr>
      <w:r>
        <w:t xml:space="preserve">Сегодняшний урок посвящен оказанию первой помощи. Ученики, сидя за партами, сначала повторяют пройденный материал. Преподаватель, военный врач-инструктор Георгий Стрельник напоминает, как провести сердечно-легочную реанимацию при остановке сердца. Волонтеры по двое выходят в центр класса, один, склонившись над манекеном и сложив у него на груди ладони одну на другой, быстро нажимает и отпускает, второй тем временем поддерживает голову «пострадавшего» и приставляет к его рту устройство, похожее на сифон. «Это мешок Амбу для подачи воздуха в легкие. Параллельно нужно совершить 100–110 нажатий в минуту, продавливая грудную клетку на одну треть. А если предстоит реанимировать младенца, руками надавливать нельзя — только большими пальцами. Ведь у малыша хрупкие кости», — объясняет педагог.</w:t>
      </w:r>
    </w:p>
    <w:p>
      <w:pPr>
        <w:pStyle w:val="BodyText"/>
      </w:pPr>
      <w:r>
        <w:t xml:space="preserve">Убедившись, что все поняли, как делать искусственное дыхание, Георгий Стрельник переходит к новой теме. Теперь учащиеся должны подготовить к транспортировке «раненого». Волонтер надевает себе на пояс металлический обруч, спереди и сзади которого выступает металлический штырь, и ложится на пол. Трое учеников выходят его «спасать».</w:t>
      </w:r>
    </w:p>
    <w:p>
      <w:pPr>
        <w:pStyle w:val="BodyText"/>
      </w:pPr>
      <w:r>
        <w:t xml:space="preserve">«Мы учим оказывать первую помощь, она отличается от медицинской: спасатели не ставят диагноз, не проводят операции и не дают лекарства. Их задача — сохранить человеку жизнь, сделать так, чтобы он продержался до приезда врачей. Ребята уже изучили, как накладывать повязки на раны, останавливать кровотечение, проводить реанимацию при остановке сердца, действовать при термических поражениях, перекладывать пострадавшего на носилки. Сегодня последнее занятие цикла», — говорит Георгий Стрельник.</w:t>
      </w:r>
    </w:p>
    <w:p>
      <w:pPr>
        <w:pStyle w:val="BodyText"/>
      </w:pPr>
      <w:r>
        <w:rPr>
          <w:bCs/>
          <w:b/>
        </w:rPr>
        <w:t xml:space="preserve">Вернуть добро</w:t>
      </w:r>
    </w:p>
    <w:p>
      <w:pPr>
        <w:pStyle w:val="BodyText"/>
      </w:pPr>
      <w:r>
        <w:t xml:space="preserve">Средний возраст будущих волонтеров-спасателей — 35 лет. Есть и представители старшего поколения. Многих привели сюда личные истории.</w:t>
      </w:r>
    </w:p>
    <w:p>
      <w:pPr>
        <w:pStyle w:val="BodyText"/>
      </w:pPr>
      <w:r>
        <w:t xml:space="preserve">«Среди наших учеников были, например, двое мужчин: у одного — внуки с ментальными особенностями, у другого — дочка с диагнозом “детский церебральный паралич”. Оба они сказали на собеседовании: “Нам помогли множество людей преодолеть трудности, теперь мы хотим помогать, вернуть добро в мир”», — делится Юрий Иванов.</w:t>
      </w:r>
    </w:p>
    <w:p>
      <w:pPr>
        <w:pStyle w:val="BodyText"/>
      </w:pPr>
      <w:r>
        <w:t xml:space="preserve">Учащийся Дмитрий Климов работает программистом. Несколько лет назад во время восхождения на вулкан Камчатки он познакомился с представителями отряда «СпасРезерв» и вдохновился их рассказами.</w:t>
      </w:r>
    </w:p>
    <w:p>
      <w:pPr>
        <w:pStyle w:val="BodyText"/>
      </w:pPr>
      <w:r>
        <w:t xml:space="preserve">«Зимой 2023-го в 20-градусный мороз под обвалившимися бетонными плитами оказались заблокированы две собаки. Я живу по соседству, и мне как туристу-экстремалу со стажем позвонила знакомая из “СпасРезерва” с просьбой подвезти питьевую воду и фонари, спасатели работали на холоде уже более шести часов. Сначала я просто разливал чай. Одна из собак сумела выбраться раньше, но вторая, самая крупная, оказалась в ловушке — ее шерсть примерзла к бетону. Вдруг выяснилось, что дотянуться до нее может только человек компактного телосложения. Я вызвался помочь. Собаку наконец вытащили и доставили в ветеринарную клинику, а после нашли ей хозяина. Этот случай произвел на меня впечатление, и вот я здесь», — рассказывает Дмитрий Климов.</w:t>
      </w:r>
    </w:p>
    <w:p>
      <w:pPr>
        <w:pStyle w:val="BodyText"/>
      </w:pPr>
      <w:r>
        <w:t xml:space="preserve">В группе занимается и девушка — Юлия Михеева, профессиональный юрист: она несколько лет ухаживала за бабушкой и поняла, что ей не хватает элементарных знаний по оказанию первой помощи. Получив необходимый опыт, она решила помогать всем нуждающимся.</w:t>
      </w:r>
    </w:p>
    <w:p>
      <w:pPr>
        <w:pStyle w:val="BodyText"/>
      </w:pPr>
      <w:r>
        <w:t xml:space="preserve">«Надеюсь, в будущем я смогу оказывать помощь людям в самых сложных ситуациях. Нас учат вызволять пострадавших, зажатых в автомобилях, разгребать завалы. Конечно, не все пока получается. Не всегда удается завести с первого раза бензорез, не хватает физических сил. Но я записалась в спортзал. Уверена, скоро смогу справляться с высокой физической нагрузкой», — признается Юлия Михеева.</w:t>
      </w:r>
    </w:p>
    <w:p>
      <w:pPr>
        <w:pStyle w:val="BodyText"/>
      </w:pPr>
      <w:r>
        <w:t xml:space="preserve">Будущие помощники отмечают: такое волонтерство — вызов самому себе. «Всеми нами движет мысль: мы совершаем важное, хорошее, правильное дело. Да и кто, если не мы?» — резюмирует Юрий Иванов.</w:t>
      </w:r>
    </w:p>
    <w:p>
      <w:pPr>
        <w:pStyle w:val="BodyText"/>
      </w:pPr>
      <w:r>
        <w:br/>
      </w:r>
    </w:p>
    <w:p>
      <w:pPr>
        <w:pStyle w:val="BodyText"/>
      </w:pPr>
      <w:r>
        <w:t xml:space="preserve">Адрес страницы:</w:t>
      </w:r>
      <w:r>
        <w:t xml:space="preserve"> </w:t>
      </w:r>
      <w:hyperlink r:id="rId22">
        <w:r>
          <w:rPr>
            <w:rStyle w:val="Hyperlink"/>
          </w:rPr>
          <w:t xml:space="preserve">http://tsaricino.mos.ru/safety-and-security/gochs-i-pb-informiuet/detail/12859342.html</w:t>
        </w:r>
      </w:hyperlink>
    </w:p>
    <w:p>
      <w:pPr>
        <w:pStyle w:val="BodyText"/>
      </w:pPr>
      <w:hyperlink r:id="rId23">
        <w:r>
          <w:rPr>
            <w:rStyle w:val="Hyperlink"/>
          </w:rPr>
          <w:t xml:space="preserve">Управа района Царицыно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tsaricino.mos.ru" TargetMode="External" /><Relationship Type="http://schemas.openxmlformats.org/officeDocument/2006/relationships/hyperlink" Id="rId22" Target="http://tsaricino.mos.ru/safety-and-security/gochs-i-pb-informiuet/detail/12859342.html" TargetMode="External" /><Relationship Type="http://schemas.openxmlformats.org/officeDocument/2006/relationships/hyperlink" Id="rId20" Target="https://www.mos.ru/emercom/" TargetMode="External" /><Relationship Type="http://schemas.openxmlformats.org/officeDocument/2006/relationships/hyperlink" Id="rId21" Target="https://www.mos.ru/news/item/117803073/" TargetMode="External" /></Relationships>
</file>

<file path=word/_rels/footnotes.xml.rels><?xml version="1.0" encoding="UTF-8"?><Relationships xmlns="http://schemas.openxmlformats.org/package/2006/relationships"><Relationship Type="http://schemas.openxmlformats.org/officeDocument/2006/relationships/hyperlink" Id="rId23" Target="http://tsaricino.mos.ru" TargetMode="External" /><Relationship Type="http://schemas.openxmlformats.org/officeDocument/2006/relationships/hyperlink" Id="rId22" Target="http://tsaricino.mos.ru/safety-and-security/gochs-i-pb-informiuet/detail/12859342.html" TargetMode="External" /><Relationship Type="http://schemas.openxmlformats.org/officeDocument/2006/relationships/hyperlink" Id="rId20" Target="https://www.mos.ru/emercom/" TargetMode="External" /><Relationship Type="http://schemas.openxmlformats.org/officeDocument/2006/relationships/hyperlink" Id="rId21" Target="https://www.mos.ru/news/item/117803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2025-03-17T09:49:05Z</dcterms:created>
  <dcterms:modified xsi:type="dcterms:W3CDTF">2025-03-17T09:49:05Z</dcterms:modified>
</cp:coreProperties>
</file>

<file path=docProps/custom.xml><?xml version="1.0" encoding="utf-8"?>
<Properties xmlns="http://schemas.openxmlformats.org/officeDocument/2006/custom-properties" xmlns:vt="http://schemas.openxmlformats.org/officeDocument/2006/docPropsVTypes"/>
</file>