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94c89390f0d883bc6e40cc4144e20f3382d98"/>
    <w:p>
      <w:pPr>
        <w:pStyle w:val="Heading3"/>
      </w:pPr>
      <w:r>
        <w:t xml:space="preserve">Именно в Пожарно-спасательном центре можно стать настоящим специалистом»: начальник группы аналитического контроля АЛКООС и ЧС о своем профессиональном пути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8 февраля в нашей стране отмечается День Российской науки. Пожарно-спасательный центр Москвы занимается не только ликвидацией различных происшествий, пропагандой правил безопасности, но и наукоемкой деятельностью.</w:t>
      </w:r>
    </w:p>
    <w:p>
      <w:pPr>
        <w:pStyle w:val="BodyText"/>
      </w:pPr>
      <w:r>
        <w:t xml:space="preserve">В составе столичного Пожарно-спасательного центра действует современная Аналитическая лаборатория контроля объектов окружающей среды и чрезвычайных ситуаций, которая включает в себя и наукоемкую деятельность. В честь профессионального праздника начальник группы аналитического контроля АЛКООС и ЧС Ирина Сентяева рассказала о задачах подразделения и о своем профессиональном пути.</w:t>
      </w:r>
    </w:p>
    <w:p>
      <w:pPr>
        <w:pStyle w:val="BodyText"/>
      </w:pPr>
      <w:r>
        <w:t xml:space="preserve">Ирина работает в Пожарно-спасательном центре Москвы уже несколько лет и, несмотря на юный возраст – всего 26 лет, зарекомендовала себя как высококвалифицированный и ответственный работник. В 2024 году молодой специалист стала начальником группы аналитического контроля АЛКООС и ЧС. Впечатляющего карьерного роста ей удалось добиться благодаря своему трудолюбию и исполнительности, которые, по ее признанию, сформировались в характере девушки еще в детстве.</w:t>
      </w:r>
    </w:p>
    <w:p>
      <w:pPr>
        <w:pStyle w:val="BodyText"/>
      </w:pPr>
      <w:r>
        <w:rPr>
          <w:bCs/>
          <w:b/>
        </w:rPr>
        <w:t xml:space="preserve">«Мое детство прошло в деревне Андреевка в Темниковском районе Республики Мордовия. Деревенская жизнь сделала меня трудолюбивым и любознательным ребенком,</w:t>
      </w:r>
      <w:r>
        <w:t xml:space="preserve"> </w:t>
      </w:r>
      <w:r>
        <w:t xml:space="preserve">– с улыбкой рассказала Ирина. –</w:t>
      </w:r>
      <w:r>
        <w:t xml:space="preserve"> </w:t>
      </w:r>
      <w:r>
        <w:rPr>
          <w:bCs/>
          <w:b/>
        </w:rPr>
        <w:t xml:space="preserve">В школе все предметы давались мне легко, но именно химия стала той неподдающейся и от того такой заманчивой наукой. Я очень упорно занималась, чтобы наконец вникнуть в этот предмет, и со временем по-настоящему увлеклась им»</w:t>
      </w:r>
      <w:r>
        <w:t xml:space="preserve">.</w:t>
      </w:r>
    </w:p>
    <w:p>
      <w:pPr>
        <w:pStyle w:val="BodyText"/>
      </w:pPr>
      <w:r>
        <w:t xml:space="preserve">После школы Ирина поступила в Мордовский государственный университет имени Н.П. Огарёва в городе Саранске. Молодая девушка выбрала специальность фундаментальная и прикладная химия. В 2022 году она вместе с семьей переехала в Москву.</w:t>
      </w:r>
    </w:p>
    <w:p>
      <w:pPr>
        <w:pStyle w:val="BodyText"/>
      </w:pPr>
      <w:r>
        <w:rPr>
          <w:bCs/>
          <w:b/>
        </w:rPr>
        <w:t xml:space="preserve">«Оказавшись в столице, я решила реализовать себя по своей специальности и после нескольких попыток, наконец попала на собеседование в Пожарно-спасательный центр. Мне провели экскурсию по лаборатории, и в этот момент я почувствовала, будто вернулась в студенческую пору. Мне захотелось работать именно здесь»</w:t>
      </w:r>
      <w:r>
        <w:t xml:space="preserve">, – с улыбкой призналась Ирина.</w:t>
      </w:r>
    </w:p>
    <w:p>
      <w:pPr>
        <w:pStyle w:val="BodyText"/>
      </w:pPr>
      <w:r>
        <w:t xml:space="preserve">Отдельно Ирина Сентяева отметила дружный коллектив Лаборатории. Ведь именно поддержка коллег позволила ей быстро войти в общий режим и освоиться в профессии.</w:t>
      </w:r>
    </w:p>
    <w:p>
      <w:pPr>
        <w:pStyle w:val="BodyText"/>
      </w:pPr>
      <w:r>
        <w:rPr>
          <w:bCs/>
          <w:b/>
        </w:rPr>
        <w:t xml:space="preserve">«Когда я оказалась на руководящей должности, начала осознавать всю меру возложенной на меня ответственности. Поначалу это породило некоторую растерянность, но наши специалисты всегда с уважением и пониманием относятся друг к другу, и мое повышение не отдалило меня от коллектива</w:t>
      </w:r>
      <w:r>
        <w:t xml:space="preserve">, – отметила Ирина. –</w:t>
      </w:r>
      <w:r>
        <w:t xml:space="preserve"> </w:t>
      </w:r>
      <w:r>
        <w:rPr>
          <w:bCs/>
          <w:b/>
        </w:rPr>
        <w:t xml:space="preserve">В сферу моих обязанностей входит общее руководство и контроль работы группы, проведение проверок, отслеживание состояния оборудования. Я полностью адаптировалась за короткий срок».</w:t>
      </w:r>
    </w:p>
    <w:p>
      <w:pPr>
        <w:pStyle w:val="BodyText"/>
      </w:pPr>
      <w:r>
        <w:t xml:space="preserve">Специалист отметила, что за почти три года Аналитическая лаборатория контроля объектов окружающей среды и ЧС сделала значительный шаг вперед. В первую очередь это касается поступления нового оборудования, а также подтверждения компетентности лаборатории. Теперь специалисты не только проводят анализ почвы, воды и воздуха, но и измеряют физические факторы.</w:t>
      </w:r>
    </w:p>
    <w:p>
      <w:pPr>
        <w:pStyle w:val="BodyText"/>
      </w:pPr>
      <w:r>
        <w:rPr>
          <w:bCs/>
          <w:b/>
        </w:rPr>
        <w:t xml:space="preserve">«Когда я устраивалась, это направление только начинало развиваться, а сегодня мы анализируем микроклимат внутри помещений, измеряем уровень освещенности, подверженность работников электромагнитным полям, а также множество других показателей. Мы активно развиваемся и обязательно будем расти дальше»</w:t>
      </w:r>
      <w:r>
        <w:t xml:space="preserve">, – рассказала Ирина.</w:t>
      </w:r>
    </w:p>
    <w:p>
      <w:pPr>
        <w:pStyle w:val="BodyText"/>
      </w:pPr>
      <w:r>
        <w:t xml:space="preserve">Работа в Пожарно-спасательном центре позволяет специалисту соблюдать грамотный баланс между работой и семьей. Молодому руководителю удается развиваться в профессиональном плане и проводить достаточно много времени с шестилетней дочкой Вероникой, что позволяет чувствовать себя по-настоящему счастливой.</w:t>
      </w:r>
    </w:p>
    <w:p>
      <w:pPr>
        <w:pStyle w:val="BodyText"/>
      </w:pPr>
      <w:r>
        <w:rPr>
          <w:bCs/>
          <w:b/>
        </w:rPr>
        <w:t xml:space="preserve">«Я счастлива, что мне выпала возможность работать по специальности именно в этой организации. Именно в Пожарно-спасательном центре можно стать настоящим специалистом»,</w:t>
      </w:r>
      <w:r>
        <w:t xml:space="preserve"> </w:t>
      </w:r>
      <w:r>
        <w:t xml:space="preserve">– подытожила начальник группы аналитического контроля.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http://tsaricino.mos.ru/safety-and-security/gochs-i-pb-informiuet/detail/12799064.html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99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99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2025-05-04T19:49:51Z</dcterms:created>
  <dcterms:modified xsi:type="dcterms:W3CDTF">2025-05-04T19:49:51Z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