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a5e5b5d876cb9e01052426d6c6b9c2472dfe7"/>
    <w:p>
      <w:pPr>
        <w:pStyle w:val="Heading3"/>
      </w:pPr>
      <w:r>
        <w:t xml:space="preserve">«Строительство Царицынского канализационного канала» по адресу: улица Каспийская (от улицы Каспийская, владение 24, корпус 1, вдоль улицы Каспийская до улицы Кантемировская)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rPr>
          <w:bCs/>
          <w:b/>
        </w:rPr>
        <w:t xml:space="preserve">Проект планировки территории линейного объекта: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«Строительство Царицынского канализационного канала» по адресу: улица Каспийская (от улицы Каспийская, владение 24, корпус 1, вдоль улицы Каспийская до улицы Кантемировская).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http://tsaricino.mos.ru/public-hearings-public-comment/materials-for-public-hearings-and-public-discussion/detail/5540074.html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ity-parking/paid-city-parking-on-the-street/&#1055;&#1055;_&#1062;&#1072;&#1088;&#1080;&#1094;&#1099;&#1085;&#1086;_&#1059;&#1090;&#1074;&#1077;&#1088;&#1078;&#1076;&#1072;&#1077;&#1084;&#1072;&#1103;%20&#1095;&#1072;&#1089;&#1090;&#1100;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ublic-hearings-public-comment/materials-for-public-hearings-and-public-discussion/detail/5540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ity-parking/paid-city-parking-on-the-street/&#1055;&#1055;_&#1062;&#1072;&#1088;&#1080;&#1094;&#1099;&#1085;&#1086;_&#1059;&#1090;&#1074;&#1077;&#1088;&#1078;&#1076;&#1072;&#1077;&#1084;&#1072;&#1103;%20&#1095;&#1072;&#1089;&#1090;&#1100;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ublic-hearings-public-comment/materials-for-public-hearings-and-public-discussion/detail/5540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2025-08-04T04:55:52Z</dcterms:created>
  <dcterms:modified xsi:type="dcterms:W3CDTF">2025-08-04T04:55:52Z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