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3d15cfb60b6eb799306447405c26a0cac7d690a"/>
    <w:p>
      <w:pPr>
        <w:pStyle w:val="Heading3"/>
      </w:pPr>
      <w:r>
        <w:t xml:space="preserve">21 февраля 2025 года в управе района Царицыно состоялся круглый стол с общественными советниками, посвященный важной теме - взаимодействию с органами исполнительной власти.</w:t>
      </w:r>
    </w:p>
    <w:p>
      <w:pPr>
        <w:pStyle w:val="FirstParagraph"/>
      </w:pPr>
      <w:r>
        <w:t xml:space="preserve">21.02.2025</w:t>
      </w:r>
    </w:p>
    <w:p>
      <w:pPr>
        <w:pStyle w:val="BodyText"/>
      </w:pPr>
      <w:r>
        <w:t xml:space="preserve">В мероприятии принял участие муниципальный депутат Шмакова Ольга Сергеевна.</w:t>
      </w:r>
    </w:p>
    <w:p>
      <w:pPr>
        <w:pStyle w:val="BodyText"/>
      </w:pPr>
      <w:r>
        <w:t xml:space="preserve">Общественные советники подчеркнули важность конструктивного диалога и открытости со стороны органов исполнительной власти.</w:t>
      </w:r>
    </w:p>
    <w:p>
      <w:pPr>
        <w:pStyle w:val="BodyText"/>
      </w:pPr>
      <w:r>
        <w:t xml:space="preserve">Участники круглого стола выразили уверенность, что совместная работа общественных советников, депутатов и управы делает жизнь в районе более комфортной и благополучной.</w:t>
      </w:r>
    </w:p>
    <w:p>
      <w:pPr>
        <w:pStyle w:val="BodyText"/>
      </w:pPr>
      <w:r>
        <w:drawing>
          <wp:inline>
            <wp:extent cx="5334000" cy="302954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WhatsApp%20Image%202025-02-21%20at%2015.27.37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29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tsaricino.mos.ru/www/MyCollages%20(7)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http://tsaricino.mos.ru/public-advisors/life-adviser-public/detail/12820150.html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tsaricino.mos.ru" TargetMode="External" /><Relationship Type="http://schemas.openxmlformats.org/officeDocument/2006/relationships/hyperlink" Id="rId26" Target="http://tsaricino.mos.ru/public-advisors/life-adviser-public/detail/128201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tsaricino.mos.ru" TargetMode="External" /><Relationship Type="http://schemas.openxmlformats.org/officeDocument/2006/relationships/hyperlink" Id="rId26" Target="http://tsaricino.mos.ru/public-advisors/life-adviser-public/detail/128201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2025-08-03T09:12:59Z</dcterms:created>
  <dcterms:modified xsi:type="dcterms:W3CDTF">2025-08-03T09:12:59Z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