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6613c59f0039e62bd5e53e3af3c39024dc408"/>
    <w:p>
      <w:pPr>
        <w:pStyle w:val="Heading3"/>
      </w:pPr>
      <w:r>
        <w:t xml:space="preserve">1 декабря 2024 года общественные советники района Царицыно посетили открытие фестиваля «Зимний калейдоскоп» в парке «Сосенки»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1 декабря 2024 года общественные советники района Царицыно посетили открытие фестиваля «Зимний калейдоскоп» в парке «Сосенки».</w:t>
      </w:r>
    </w:p>
    <w:p>
      <w:pPr>
        <w:pStyle w:val="BodyText"/>
      </w:pPr>
      <w:r>
        <w:t xml:space="preserve">Всех участников мероприятия ждала насыщенная программа: концерт, конкурсы, мастер-класс по росписи пряников, катание на лошадях, боулинг и многое другое. Также можно было поиграть в гольф.</w:t>
      </w:r>
    </w:p>
    <w:p>
      <w:pPr>
        <w:pStyle w:val="BodyText"/>
      </w:pPr>
      <w:r>
        <w:t xml:space="preserve">Фестиваль позволил каждому почувствовать атмосферу главного праздника зимы, знакомую с детства. Это был яркий и увлекательный праздник, наполненный радостью и хорошим настроением!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http://tsaricino.mos.ru/public-advisors/life-adviser-public/detail/12699037.html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2025-02-10T02:31:59Z</dcterms:created>
  <dcterms:modified xsi:type="dcterms:W3CDTF">2025-02-10T02:31:59Z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