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2432d4aecd1d63206f253070fd97a89178af31"/>
    <w:p>
      <w:pPr>
        <w:pStyle w:val="Heading3"/>
      </w:pPr>
      <w:r>
        <w:t xml:space="preserve">Марию Лохвицкую вспомнят в библиотеке № 141</w:t>
      </w:r>
    </w:p>
    <w:p>
      <w:pPr>
        <w:pStyle w:val="FirstParagraph"/>
      </w:pPr>
      <w:r>
        <w:t xml:space="preserve">04.12.2019</w:t>
      </w:r>
    </w:p>
    <w:p>
      <w:pPr>
        <w:pStyle w:val="BodyText"/>
      </w:pPr>
      <w:hyperlink r:id="rId20"/>
    </w:p>
    <w:p>
      <w:pPr>
        <w:pStyle w:val="BodyText"/>
      </w:pPr>
      <w:r>
        <w:t xml:space="preserve">Литературный портрет «Царица русского стиха» пройдет в библиотеке № 141 в четверг, 5 декабря. Об этом журналисту Объединенной редакции интернет-изданий Южного административного округа столицы рассказала заведующая читальней Марина Потапова.</w:t>
      </w:r>
    </w:p>
    <w:p>
      <w:pPr>
        <w:pStyle w:val="BodyText"/>
      </w:pPr>
      <w:r>
        <w:t xml:space="preserve">Встреча будет посвящена 150-летию со дня рождения основоположницы русской «женской поэзии» ХХ века — Марии Лохвицкой.</w:t>
      </w:r>
    </w:p>
    <w:p>
      <w:pPr>
        <w:pStyle w:val="BodyText"/>
      </w:pPr>
      <w:r>
        <w:t xml:space="preserve">— В литературных кругах она была известна как Мирра, —</w:t>
      </w:r>
      <w:r>
        <w:t xml:space="preserve"> </w:t>
      </w:r>
      <w:r>
        <w:rPr>
          <w:iCs/>
          <w:i/>
        </w:rPr>
        <w:t xml:space="preserve">подчеркнула Марина Потапова.</w:t>
      </w:r>
      <w:r>
        <w:t xml:space="preserve"> </w:t>
      </w:r>
      <w:r>
        <w:t xml:space="preserve">— Ее фотографии украшали витрины петербургских ателье — стройная красавица с загадочными глазами и пышной прической диктовала литературную моду. Она была чрезвычайно популярна в начале минувшего столетия — и ее почти не знают современные читатели.</w:t>
      </w:r>
    </w:p>
    <w:p>
      <w:pPr>
        <w:pStyle w:val="BodyText"/>
      </w:pPr>
      <w:r>
        <w:t xml:space="preserve">Гости учреждения постараются через призму творчества Мирры Лохвицкой представить ее своеобразную загадочную личность; биография поэтессы не богата событиями — но наиболее полным и правдивым источником сведений о ней является ее собственная поэзия.</w:t>
      </w:r>
    </w:p>
    <w:p>
      <w:pPr>
        <w:pStyle w:val="BodyText"/>
      </w:pPr>
      <w:r>
        <w:t xml:space="preserve">Посетителям будут предоставлены фотографии юбиляра; на мероприятии прозвучат стихи и романсы Марии Лохвицкой.</w:t>
      </w:r>
    </w:p>
    <w:p>
      <w:pPr>
        <w:pStyle w:val="BodyText"/>
      </w:pPr>
      <w:r>
        <w:t xml:space="preserve">Начало — в 14:00 по адресу: улица Бакинская, дом 15.</w:t>
      </w:r>
    </w:p>
    <w:p>
      <w:pPr>
        <w:pStyle w:val="BodyText"/>
      </w:pPr>
      <w:r>
        <w:rPr>
          <w:iCs/>
          <w:i/>
        </w:rPr>
        <w:t xml:space="preserve">Фото предоставила Марина Потапова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http://tsaricino.mos.ru/presscenter/news/detail/8539554.html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presscenter/news/detail/8539554.html" TargetMode="External" /><Relationship Type="http://schemas.openxmlformats.org/officeDocument/2006/relationships/hyperlink" Id="rId20" Target="http://uploads.gazeta-tsaricinsky-vestnik.ru/2019/12/%D0%91.141_%D0%90%D0%BD%D0%BE%D0%BD%D1%81_05.12.2019_%D0%9B%D0%BE%D1%85%D0%B2%D0%B8%D1%86%D0%BA%D0%B0%D1%8F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saricino.mos.ru" TargetMode="External" /><Relationship Type="http://schemas.openxmlformats.org/officeDocument/2006/relationships/hyperlink" Id="rId21" Target="http://tsaricino.mos.ru/presscenter/news/detail/8539554.html" TargetMode="External" /><Relationship Type="http://schemas.openxmlformats.org/officeDocument/2006/relationships/hyperlink" Id="rId20" Target="http://uploads.gazeta-tsaricinsky-vestnik.ru/2019/12/%D0%91.141_%D0%90%D0%BD%D0%BE%D0%BD%D1%81_05.12.2019_%D0%9B%D0%BE%D1%85%D0%B2%D0%B8%D1%86%D0%BA%D0%B0%D1%8F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2024-08-16T00:29:11Z</dcterms:created>
  <dcterms:modified xsi:type="dcterms:W3CDTF">2024-08-16T00:29:11Z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