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конкурс-мисс-гто-состоялся-в-школе-982"/>
    <w:p>
      <w:pPr>
        <w:pStyle w:val="Heading3"/>
      </w:pPr>
      <w:r>
        <w:t xml:space="preserve">Конкурс "Мисс ГТО" состоялся в школе №982</w:t>
      </w:r>
    </w:p>
    <w:p>
      <w:pPr>
        <w:pStyle w:val="FirstParagraph"/>
      </w:pPr>
      <w:r>
        <w:t xml:space="preserve">27.06.2017</w:t>
      </w:r>
    </w:p>
    <w:bookmarkStart w:id="21" w:name="attachment_30937"/>
    <w:p>
      <w:pPr>
        <w:pStyle w:val="BodyText"/>
      </w:pPr>
      <w:hyperlink r:id="rId20"/>
    </w:p>
    <w:p>
      <w:pPr>
        <w:pStyle w:val="BodyText"/>
      </w:pPr>
      <w:r>
        <w:t xml:space="preserve">Мастер-класс «Городецкая роспись», студия вокала «Мелодия», «Мандала для пряжи» — вот лишь часть мероприятий, который прошли в понедельник, 26 июня в Школе №982 имени маршала бронетанковых войск П.П. Полубояринова во время Летней межшкольной смены.</w:t>
      </w:r>
    </w:p>
    <w:bookmarkEnd w:id="21"/>
    <w:p>
      <w:pPr>
        <w:pStyle w:val="BodyText"/>
      </w:pPr>
      <w:r>
        <w:t xml:space="preserve">Но самое главное, что произошло в этот день в школе – конкурс «Мисс ГТО». Пять участниц поборолись за это звание. Интеллектуальные задания, флэшмобы, импровизации на спортивную тематику – все это не стало проблемой для юных конкурсанток. В итоге, Маргарита Проскурякова взяла титул «Мисс ГТО», Анастасия Калмыкова – «Мисс зрительских симпатий», Ксения Сидорина – «Мисс оригинальность», Анастасия Морозова – «Мисс активность», а Мария Апполонская – «Мисс творческий подход».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http://tsaricino.mos.ru/presscenter/news/detail/6315253.html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Царицыно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azeta-tsaricinsky-vestnik.ru/wp-content/uploads/2017/06/%D0%B1%D0%B24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631525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azeta-tsaricinsky-vestnik.ru/wp-content/uploads/2017/06/%D0%B1%D0%B24.jpg" TargetMode="External" /><Relationship Type="http://schemas.openxmlformats.org/officeDocument/2006/relationships/hyperlink" Id="rId23" Target="http://tsaricino.mos.ru" TargetMode="External" /><Relationship Type="http://schemas.openxmlformats.org/officeDocument/2006/relationships/hyperlink" Id="rId22" Target="http://tsaricino.mos.ru/presscenter/news/detail/631525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2024-09-06T00:11:40Z</dcterms:created>
  <dcterms:modified xsi:type="dcterms:W3CDTF">2024-09-06T00:11:40Z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