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9fee80a4f41defd0588d03514dc8b2859e5af0"/>
    <w:p>
      <w:pPr>
        <w:pStyle w:val="Heading3"/>
      </w:pPr>
      <w:r>
        <w:t xml:space="preserve">Центр досуга «Личность» пригласил москвичей принять участие в волейбольном турнире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Центр досуга «Личность» пригласил москвичей принять участие в волейбольном турнире. Фото: Светлана Колоскова, «Вечерняя Москва»</w:t>
      </w:r>
    </w:p>
    <w:p>
      <w:pPr>
        <w:pStyle w:val="BodyText"/>
      </w:pPr>
      <w:r>
        <w:t xml:space="preserve">Центр досуга «Личность» пригласил москвичей принять участие в III Молодежном межнациональном волейбольном турнире «Кубок государственного бюджетного учреждения «Московский дом национальностей». Об этом сообщили 6 июня.</w:t>
      </w:r>
    </w:p>
    <w:p>
      <w:pPr>
        <w:pStyle w:val="BodyText"/>
      </w:pPr>
      <w:r>
        <w:t xml:space="preserve">Соревнования пройдут 27 июня в спортивном центре «Территория мяча». Организатором мероприятия выступит отдел по работе с молодежью «Московского дома национальностей». Турнир пройдет с целью развития физической культуры и спорта, создания условий для совершенствования и укрепления межнациональных связей.</w:t>
      </w:r>
    </w:p>
    <w:p>
      <w:pPr>
        <w:pStyle w:val="BodyText"/>
      </w:pPr>
      <w:r>
        <w:t xml:space="preserve">В 2021 году участие примут 12 национальных команд. Молодежь в возрасте от 18 до 30 лет представит общественные организации и национально-культурные автономии и землячества Москвы. На церемониях открытия и закрытия, а также между этапами конкурса пройдут выступления танцевальных и музыкальных коллективов столицы.</w:t>
      </w:r>
    </w:p>
    <w:p>
      <w:pPr>
        <w:pStyle w:val="BodyText"/>
      </w:pPr>
      <w:r>
        <w:t xml:space="preserve">Подать заявку на участие в турнире можно до 17 июня на адрес:</w:t>
      </w:r>
      <w:r>
        <w:t xml:space="preserve"> </w:t>
      </w:r>
      <w:hyperlink r:id="rId20">
        <w:r>
          <w:rPr>
            <w:rStyle w:val="Hyperlink"/>
          </w:rPr>
          <w:t xml:space="preserve">mdn.youth@gmail.com</w:t>
        </w:r>
      </w:hyperlink>
      <w:r>
        <w:t xml:space="preserve">.</w:t>
      </w:r>
    </w:p>
    <w:p>
      <w:pPr>
        <w:pStyle w:val="BodyText"/>
      </w:pPr>
      <w:r>
        <w:t xml:space="preserve">Прочитать подробнее о мероприятии можно на официальной</w:t>
      </w:r>
      <w:r>
        <w:t xml:space="preserve"> 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ЦД «Личность»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http://tsaricino.mos.ru/presscenter/news/detail/10012040.html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10012040.html" TargetMode="External" /><Relationship Type="http://schemas.openxmlformats.org/officeDocument/2006/relationships/hyperlink" Id="rId21" Target="https://vk.com/club131927030?w=wall-131927030_1709%2Fall" TargetMode="External" /><Relationship Type="http://schemas.openxmlformats.org/officeDocument/2006/relationships/hyperlink" Id="rId20" Target="mailto:mdn.youth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10012040.html" TargetMode="External" /><Relationship Type="http://schemas.openxmlformats.org/officeDocument/2006/relationships/hyperlink" Id="rId21" Target="https://vk.com/club131927030?w=wall-131927030_1709%2Fall" TargetMode="External" /><Relationship Type="http://schemas.openxmlformats.org/officeDocument/2006/relationships/hyperlink" Id="rId20" Target="mailto:mdn.youth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2025-01-27T03:20:14Z</dcterms:created>
  <dcterms:modified xsi:type="dcterms:W3CDTF">2025-01-27T03:20:14Z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