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911b197544d91162d12e5356fbe6138c270128"/>
    <w:p>
      <w:pPr>
        <w:pStyle w:val="Heading3"/>
      </w:pPr>
      <w:r>
        <w:t xml:space="preserve">План мероприятий c 07 августа по 13 августа 2023 года</w:t>
      </w:r>
    </w:p>
    <w:p>
      <w:pPr>
        <w:pStyle w:val="FirstParagraph"/>
      </w:pPr>
      <w:r>
        <w:t xml:space="preserve">04.08.2023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Время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                Место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                                                Наименование мероприятий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                                  Ответственный</w:t>
            </w:r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07 августа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Понедельник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с начальниками отделов по организационной работе и работе с населением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207</w:t>
            </w:r>
          </w:p>
        </w:tc>
        <w:tc>
          <w:tcPr/>
          <w:p>
            <w:pPr>
              <w:jc w:val="left"/>
            </w:pPr>
            <w:r>
              <w:t xml:space="preserve">Штаб по оперативным вопросам главы управы района со службами района, подведомственными учреждениями и руководителями структурных подразделений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15:00 -17:00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Приём населения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15:00-16:00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Прием организаций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08 августа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Вторник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09:00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Автозаводская, д. 10</w:t>
            </w:r>
          </w:p>
        </w:tc>
        <w:tc>
          <w:tcPr/>
          <w:p>
            <w:pPr>
              <w:jc w:val="left"/>
            </w:pPr>
            <w:r>
              <w:t xml:space="preserve">Заседание тепловой комиссии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Штаба по капитальному ремонту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С.А,</w:t>
            </w:r>
          </w:p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Егольникова С.А.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9 августа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Среда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Штаба по капитальному ремонту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районной Комиссии по делам несовершеннолетних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Желтиков Г.В.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10 августа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Четверг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08:00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Выезд на территорию района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 по вопросам ликвидации несанкционированной торговли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Пышняк М.А.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16:00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с сотрудниками отдела ЖКХ, благоустройства и строительства по вопросу исполнительской дисциплины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 – 17:00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кабинет 203</w:t>
            </w:r>
          </w:p>
        </w:tc>
        <w:tc>
          <w:tcPr/>
          <w:p>
            <w:pPr>
              <w:jc w:val="left"/>
            </w:pPr>
            <w:r>
              <w:t xml:space="preserve">Прием населения заместителя главы управы по вопросам экономики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Пышняк М.А.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Помещение досугового учреждения</w:t>
            </w:r>
          </w:p>
        </w:tc>
        <w:tc>
          <w:tcPr/>
          <w:p>
            <w:pPr>
              <w:jc w:val="left"/>
            </w:pPr>
            <w:r>
              <w:t xml:space="preserve">Проверка деятельности досугового учреждения ГБУ ЦД «Личность»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Еремина И.В.</w:t>
            </w:r>
          </w:p>
          <w:p>
            <w:pPr>
              <w:jc w:val="left"/>
            </w:pPr>
            <w:r>
              <w:t xml:space="preserve">Желтиков Г.В.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11 августа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Пятница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12 августа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Суббота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12.00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Тимуровская, д.7 парк "Сосенки"</w:t>
            </w:r>
          </w:p>
        </w:tc>
        <w:tc>
          <w:tcPr/>
          <w:p>
            <w:pPr>
              <w:jc w:val="left"/>
            </w:pPr>
            <w:r>
              <w:t xml:space="preserve">"Время первых"</w:t>
            </w:r>
          </w:p>
        </w:tc>
        <w:tc>
          <w:tcPr/>
          <w:p>
            <w:pPr>
              <w:jc w:val="left"/>
            </w:pPr>
            <w:r>
              <w:t xml:space="preserve">Абертасов А.А.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13 августа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Воскресенье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http://tsaricino.mos.ru/events/detail/11753633.html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175363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175363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2023-09-26T16:22:30Z</dcterms:created>
  <dcterms:modified xsi:type="dcterms:W3CDTF">2023-09-26T16:22:30Z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