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d88b45849649ca6a78fb6dfff14dad04faf4"/>
    <w:p>
      <w:pPr>
        <w:pStyle w:val="Heading3"/>
      </w:pPr>
      <w:r>
        <w:t xml:space="preserve">ГБУ «Малый бизнес Москвы» запущен сервис по оформить заявления для перехода на патентную систему налогообложения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Воспользоваться бесплатным онлайн-сервисом могут все, кто ведет или планирует вести бизнес в столице. Для этого необходимо заполнить анкету на официальном сайте.</w:t>
      </w:r>
    </w:p>
    <w:p>
      <w:pPr>
        <w:pStyle w:val="BodyText"/>
      </w:pPr>
      <w:r>
        <w:t xml:space="preserve">Помимо внесения личных данных, нужно выбрать налоговую инспекцию, куда будет подаваться заявление, род деятельности, а также указать планируемую дату начала и окончания действия патента.</w:t>
      </w:r>
    </w:p>
    <w:p>
      <w:pPr>
        <w:pStyle w:val="BodyText"/>
      </w:pPr>
      <w:r>
        <w:t xml:space="preserve">Он выдается с любого числа месяца, указанного в заявлении, и на любое количество дней, но не менее месяца и в пределах календарного года.</w:t>
      </w:r>
    </w:p>
    <w:p>
      <w:pPr>
        <w:pStyle w:val="BodyText"/>
      </w:pPr>
      <w:r>
        <w:t xml:space="preserve">После проверки на электронную почту придет готовое заявление на получение патента, которое останется только распечатать и отнести в выбранный налоговый орган.</w:t>
      </w:r>
    </w:p>
    <w:p>
      <w:pPr>
        <w:pStyle w:val="BodyText"/>
      </w:pPr>
      <w:r>
        <w:t xml:space="preserve">Подробная информация о сервисе, а также ссылка на анкету размещены на сайте mbm.mos.ru и доступны по следующей ссылке: https://mbm.mos.ru/special/patentnaya-systema-nalogooblozheniya</w:t>
      </w:r>
    </w:p>
    <w:p>
      <w:pPr>
        <w:pStyle w:val="BodyText"/>
      </w:pPr>
      <w:r>
        <w:t xml:space="preserve">Источник: телеграм-канал Департамента предпринимательства и инновационного развития Москвы «Предпринимай!»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http://tsaricino.mos.ru/economics-and-consumer-ryno/subektam-malogo-i-srednego-predprinimatelstva/konsultatsionnaya-podderzhka/detail/12424915.html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424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2024-07-11T20:22:25Z</dcterms:created>
  <dcterms:modified xsi:type="dcterms:W3CDTF">2024-07-11T20:22:25Z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