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42d40584bdfd30a856cd67332061f35d639c2"/>
    <w:p>
      <w:pPr>
        <w:pStyle w:val="Heading3"/>
      </w:pPr>
      <w:r>
        <w:t xml:space="preserve">На Цифровой платформе МСП.РФ запущен сервис «Имущество для бизнеса»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Сервис «Имущество для бизнеса» аккумулирует в себе информацию о государственной, муниципальной и иной недвижимости в любом регионе РФ, позволяя подобрать помещение или земельный участок для покупки или аренды, в том числе на льготных условиях, получить полную информацию о ней и принять участие в торгах.</w:t>
      </w:r>
    </w:p>
    <w:p>
      <w:pPr>
        <w:pStyle w:val="BodyText"/>
      </w:pPr>
      <w:r>
        <w:t xml:space="preserve">Сервис «Имущество для бизнеса» доступн как для индивидуальных предпринимателей и юридических лиц, так и для самозанятых.</w:t>
      </w:r>
    </w:p>
    <w:p>
      <w:pPr>
        <w:pStyle w:val="BodyText"/>
      </w:pPr>
      <w:r>
        <w:t xml:space="preserve">Сервис «Имущество для бизнеса» доступен по следующей ссылке: https://мсп.рф/services/real-estate/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http://tsaricino.mos.ru/economics-and-consumer-ryno/subektam-malogo-i-srednego-predprinimatelstva/konsultatsionnaya-podderzhka/detail/12424902.html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2025-02-22T12:34:27Z</dcterms:created>
  <dcterms:modified xsi:type="dcterms:W3CDTF">2025-02-22T12:34:27Z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