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e0f795657ed5665447aad17b3486d78cf5b7"/>
    <w:p>
      <w:pPr>
        <w:pStyle w:val="Heading3"/>
      </w:pPr>
      <w:r>
        <w:t xml:space="preserve">Ежегодный доклад в сфере защиты прав потребителей за 2023 год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http://tsaricino.mos.ru/economics-and-consumer-ryno/detail/12686253.html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686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686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2025-08-03T03:40:56Z</dcterms:created>
  <dcterms:modified xsi:type="dcterms:W3CDTF">2025-08-03T03:40:56Z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