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6330cacc8637f292ac50b7f10f6cc67c370f1d"/>
    <w:p>
      <w:pPr>
        <w:pStyle w:val="Heading3"/>
      </w:pPr>
      <w:r>
        <w:t xml:space="preserve">В магазине поощрений на портале «Активный гражданин» пользователи могут обменять свои баллы на велопрогулку</w:t>
      </w:r>
    </w:p>
    <w:p>
      <w:pPr>
        <w:pStyle w:val="FirstParagraph"/>
      </w:pPr>
      <w:r>
        <w:t xml:space="preserve">27.06.2016</w:t>
      </w:r>
    </w:p>
    <w:bookmarkStart w:id="21" w:name="attachment_17821"/>
    <w:p>
      <w:pPr>
        <w:pStyle w:val="BodyText"/>
      </w:pPr>
      <w:hyperlink r:id="rId20"/>
    </w:p>
    <w:bookmarkEnd w:id="21"/>
    <w:p>
      <w:pPr>
        <w:pStyle w:val="BodyText"/>
      </w:pPr>
      <w:r>
        <w:t xml:space="preserve">С 24 июня в магазине поощрений на портале «Активный гражданин» пользователи могут обменять свои баллы на промокоды городской сети велопроката. Об этом сообщили в пресс-службе проекта.</w:t>
      </w:r>
    </w:p>
    <w:p>
      <w:pPr>
        <w:pStyle w:val="BodyText"/>
      </w:pPr>
      <w:r>
        <w:t xml:space="preserve">«Горожане попросили о возможности использовать полученные за участие в проекте баллы в городской системе велопроката. Эта тема звучала и на встрече с Сергеем Собяниным в день рождения проекта — 21 мая. В итоге идея была поддержана и реализована», — уточнили в пресс-службе.</w:t>
      </w:r>
    </w:p>
    <w:p>
      <w:pPr>
        <w:pStyle w:val="BodyText"/>
      </w:pPr>
      <w:r>
        <w:t xml:space="preserve">За 150 баллов, накопленных в «Активном гражданине», москвичи теперь могут получить промокод на 150 рублей. Именно столько стоит тариф «Сутки» велопроката.</w:t>
      </w:r>
    </w:p>
    <w:p>
      <w:pPr>
        <w:pStyle w:val="BodyText"/>
      </w:pPr>
      <w:r>
        <w:t xml:space="preserve">Добавим, что сейчас в сети 2600 велосипедов и 300 станций самообслуживания по всей Москве. Двухколесный транспорт можно взять и вернуть обратно на любой из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http://tsaricino.mos.ru/active-citizen/detail/3232437.html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irulevo-vostochnoe.ru/wp-content/uploads/2016/06/%D0%BF%D1%83%D0%BD%D0%BA%D1%82-%D0%BF%D1%80%D0%BE%D0%BA%D0%B0%D1%82%D0%B0-%D0%B2%D0%B5%D0%BB%D0%BE%D1%81%D0%B8%D0%BF%D0%B5%D0%B4%D0%BE%D0%B2-%D1%83-%D0%BC%D0%B5%D1%82%D1%80%D0%BE-%D0%A7%D0%B5%D1%80%D1%82%D0%B0%D0%BD%D0%BE%D0%B2%D1%81%D0%BA%D0%B0%D1%8F-2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232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irulevo-vostochnoe.ru/wp-content/uploads/2016/06/%D0%BF%D1%83%D0%BD%D0%BA%D1%82-%D0%BF%D1%80%D0%BE%D0%BA%D0%B0%D1%82%D0%B0-%D0%B2%D0%B5%D0%BB%D0%BE%D1%81%D0%B8%D0%BF%D0%B5%D0%B4%D0%BE%D0%B2-%D1%83-%D0%BC%D0%B5%D1%82%D1%80%D0%BE-%D0%A7%D0%B5%D1%80%D1%82%D0%B0%D0%BD%D0%BE%D0%B2%D1%81%D0%BA%D0%B0%D1%8F-2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232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2023-09-26T19:28:35Z</dcterms:created>
  <dcterms:modified xsi:type="dcterms:W3CDTF">2023-09-26T19:28:35Z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