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a53a3302bc8dba7679e01784df9ad8f324431"/>
    <w:p>
      <w:pPr>
        <w:pStyle w:val="Heading3"/>
      </w:pPr>
      <w:r>
        <w:t xml:space="preserve">Около 30 поликлиник ЮАО участвуют в голосовании на портале «Активный гражданин»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703/poliklinika-_1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28 поликлиник, расположенных в Южном округе, участвуют в голосовании на портале «Активный гражданин». Москвичам было предложено выбрать лучших участковых терапевтов взрослых поликлиник.</w:t>
      </w:r>
    </w:p>
    <w:p>
      <w:pPr>
        <w:pStyle w:val="BodyText"/>
      </w:pPr>
      <w:r>
        <w:t xml:space="preserve">Впервые доктора получат оценки не от коллег, начальства или чиновников, а от жителей столицы. Голосование запущено. Торжественное награждение победителей состоится 19 июня в День медицинского работника. Для того чтобы принять участие в опросе необходимо в приложении «Активный гражданин» выбрать округ проживания, поликлинику, а затем врача, которого хотите оценить.</w:t>
      </w:r>
    </w:p>
    <w:p>
      <w:pPr>
        <w:pStyle w:val="BodyText"/>
      </w:pPr>
      <w:r>
        <w:t xml:space="preserve">Южный округ представляют поликлиника №210 (и филиалы), №166 (и филиалы), №170 (и филиалы), №2 (и филиалы), №214 (и филиалы), №52 (и филиалы), №67 (и филиалы).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http://tsaricino.mos.ru/active-citizen/detail/3064430.html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3064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3064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2024-08-27T18:06:50Z</dcterms:created>
  <dcterms:modified xsi:type="dcterms:W3CDTF">2024-08-27T18:06:50Z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