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b308c5647bf6aae186e93275883f86c344b39"/>
    <w:p>
      <w:pPr>
        <w:pStyle w:val="Heading3"/>
      </w:pPr>
      <w:r>
        <w:t xml:space="preserve">Жители Южного округа приняли участие в голосовании по благоустройству освобожденных территорий у станций метро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5334000" cy="30160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042/o2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60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были подведены итоги голосований «Что украсит освобожденные территории у станций метро?». Стоит отметить, что впервые варианты ответов предлагали сами участники.</w:t>
      </w:r>
    </w:p>
    <w:p>
      <w:pPr>
        <w:pStyle w:val="BodyText"/>
      </w:pPr>
      <w:r>
        <w:t xml:space="preserve">Так, по вопросу благоустройства площадки на берегу Большого Чертановского пруда (Балаклавский проспект, дом 7, строение 2) высказалось около 36 тысяч человек. Большинство участников предложили обустроить на данной территории сквер, высадить новые деревья и кустарники, а также установить лавочки и урны.</w:t>
      </w:r>
    </w:p>
    <w:p>
      <w:pPr>
        <w:pStyle w:val="BodyText"/>
      </w:pPr>
      <w:r>
        <w:t xml:space="preserve">По участку на Кировоградской улице в районе дома №9 высказалось более 25 тысяч пользователей. Около 30% посчитали, что нужно высадить новые деревья и кустарники.</w:t>
      </w:r>
    </w:p>
    <w:p>
      <w:pPr>
        <w:pStyle w:val="BodyText"/>
      </w:pPr>
      <w:r>
        <w:t xml:space="preserve">Большинство же жителей Южного округа предпочли доверить благоустройство освобожденных у станций метро территорий специалистам.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http://tsaricino.mos.ru/active-citizen/detail/2966132.html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966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966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2024-08-27T18:20:55Z</dcterms:created>
  <dcterms:modified xsi:type="dcterms:W3CDTF">2024-08-27T18:20:55Z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